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A9" w:rsidRPr="00D2389F" w:rsidRDefault="00B700A9" w:rsidP="00B700A9">
      <w:pPr>
        <w:pStyle w:val="SemEspaamento"/>
        <w:jc w:val="center"/>
        <w:rPr>
          <w:b/>
          <w:sz w:val="16"/>
          <w:szCs w:val="16"/>
          <w:u w:val="single"/>
        </w:rPr>
      </w:pPr>
      <w:r w:rsidRPr="00D2389F">
        <w:rPr>
          <w:b/>
          <w:sz w:val="16"/>
          <w:szCs w:val="16"/>
          <w:u w:val="single"/>
        </w:rPr>
        <w:t>PREFEITURA MUNICIPAL DE RIBEIRÃO DO PINHAL - PR</w:t>
      </w:r>
    </w:p>
    <w:p w:rsidR="00B700A9" w:rsidRPr="00D2389F" w:rsidRDefault="00B700A9" w:rsidP="00B700A9">
      <w:pPr>
        <w:pStyle w:val="SemEspaamento"/>
        <w:jc w:val="center"/>
        <w:rPr>
          <w:rFonts w:asciiTheme="minorHAnsi" w:hAnsiTheme="minorHAnsi" w:cstheme="minorHAnsi"/>
          <w:b/>
          <w:sz w:val="16"/>
          <w:szCs w:val="16"/>
        </w:rPr>
      </w:pPr>
      <w:r w:rsidRPr="00D2389F">
        <w:rPr>
          <w:rFonts w:asciiTheme="minorHAnsi" w:hAnsiTheme="minorHAnsi" w:cstheme="minorHAnsi"/>
          <w:b/>
          <w:sz w:val="16"/>
          <w:szCs w:val="16"/>
        </w:rPr>
        <w:t>PROCESSO LICITATÓRIO – MODALIDADE PREGÃO PRESENCIAL Nº: 001/2017.</w:t>
      </w:r>
    </w:p>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 xml:space="preserve">  Eu </w:t>
      </w:r>
      <w:proofErr w:type="spellStart"/>
      <w:r w:rsidRPr="00D2389F">
        <w:rPr>
          <w:rFonts w:asciiTheme="minorHAnsi" w:hAnsiTheme="minorHAnsi" w:cstheme="minorHAnsi"/>
          <w:sz w:val="16"/>
          <w:szCs w:val="16"/>
        </w:rPr>
        <w:t>Fayçal</w:t>
      </w:r>
      <w:proofErr w:type="spellEnd"/>
      <w:r w:rsidRPr="00D2389F">
        <w:rPr>
          <w:rFonts w:asciiTheme="minorHAnsi" w:hAnsiTheme="minorHAnsi" w:cstheme="minorHAnsi"/>
          <w:sz w:val="16"/>
          <w:szCs w:val="16"/>
        </w:rPr>
        <w:t xml:space="preserve"> </w:t>
      </w:r>
      <w:proofErr w:type="spellStart"/>
      <w:r w:rsidRPr="00D2389F">
        <w:rPr>
          <w:rFonts w:asciiTheme="minorHAnsi" w:hAnsiTheme="minorHAnsi" w:cstheme="minorHAnsi"/>
          <w:sz w:val="16"/>
          <w:szCs w:val="16"/>
        </w:rPr>
        <w:t>Melhem</w:t>
      </w:r>
      <w:proofErr w:type="spellEnd"/>
      <w:r w:rsidRPr="00D2389F">
        <w:rPr>
          <w:rFonts w:asciiTheme="minorHAnsi" w:hAnsiTheme="minorHAnsi" w:cstheme="minorHAnsi"/>
          <w:sz w:val="16"/>
          <w:szCs w:val="16"/>
        </w:rPr>
        <w:t xml:space="preserve"> </w:t>
      </w:r>
      <w:proofErr w:type="spellStart"/>
      <w:r w:rsidRPr="00D2389F">
        <w:rPr>
          <w:rFonts w:asciiTheme="minorHAnsi" w:hAnsiTheme="minorHAnsi" w:cstheme="minorHAnsi"/>
          <w:sz w:val="16"/>
          <w:szCs w:val="16"/>
        </w:rPr>
        <w:t>Chamma</w:t>
      </w:r>
      <w:proofErr w:type="spellEnd"/>
      <w:r w:rsidRPr="00D2389F">
        <w:rPr>
          <w:rFonts w:asciiTheme="minorHAnsi" w:hAnsiTheme="minorHAnsi" w:cstheme="minorHAnsi"/>
          <w:sz w:val="16"/>
          <w:szCs w:val="16"/>
        </w:rPr>
        <w:t xml:space="preserve"> Junior, Pregoeiro Oficial do Município de Ribeirão do Pinhal – </w:t>
      </w:r>
      <w:proofErr w:type="gramStart"/>
      <w:r w:rsidRPr="00D2389F">
        <w:rPr>
          <w:rFonts w:asciiTheme="minorHAnsi" w:hAnsiTheme="minorHAnsi" w:cstheme="minorHAnsi"/>
          <w:sz w:val="16"/>
          <w:szCs w:val="16"/>
        </w:rPr>
        <w:t>Paraná comunico</w:t>
      </w:r>
      <w:proofErr w:type="gramEnd"/>
      <w:r w:rsidRPr="00D2389F">
        <w:rPr>
          <w:rFonts w:asciiTheme="minorHAnsi" w:hAnsiTheme="minorHAnsi" w:cstheme="minorHAnsi"/>
          <w:sz w:val="16"/>
          <w:szCs w:val="16"/>
        </w:rPr>
        <w:t xml:space="preserve"> a quem possa interessar, que o procedimento licitatório na modalidade </w:t>
      </w:r>
      <w:r w:rsidRPr="00D2389F">
        <w:rPr>
          <w:rFonts w:asciiTheme="minorHAnsi" w:hAnsiTheme="minorHAnsi" w:cstheme="minorHAnsi"/>
          <w:b/>
          <w:sz w:val="16"/>
          <w:szCs w:val="16"/>
        </w:rPr>
        <w:t xml:space="preserve">PREGÃO PRESENCIAL </w:t>
      </w:r>
      <w:r w:rsidRPr="00D2389F">
        <w:rPr>
          <w:rFonts w:asciiTheme="minorHAnsi" w:hAnsiTheme="minorHAnsi" w:cstheme="minorHAnsi"/>
          <w:sz w:val="16"/>
          <w:szCs w:val="16"/>
        </w:rPr>
        <w:t>do tipo</w:t>
      </w:r>
      <w:r w:rsidRPr="00D2389F">
        <w:rPr>
          <w:rFonts w:asciiTheme="minorHAnsi" w:hAnsiTheme="minorHAnsi" w:cstheme="minorHAnsi"/>
          <w:b/>
          <w:sz w:val="16"/>
          <w:szCs w:val="16"/>
        </w:rPr>
        <w:t xml:space="preserve"> MENOR PREÇO GLOBAL POR LOTE</w:t>
      </w:r>
      <w:r w:rsidRPr="00D2389F">
        <w:rPr>
          <w:rFonts w:asciiTheme="minorHAnsi" w:hAnsiTheme="minorHAnsi" w:cstheme="minorHAnsi"/>
          <w:sz w:val="16"/>
          <w:szCs w:val="16"/>
        </w:rPr>
        <w:t>, visando a contratação de empresa especializada no fornecimento de combustíveis no município para os veículos da frota municipal por um período de 12 meses, PELO SISTEMA REGISTRO DE PREÇOS, teve como vencedores dos lotes disputados as empresas abaixo especificadas:</w:t>
      </w:r>
    </w:p>
    <w:tbl>
      <w:tblPr>
        <w:tblStyle w:val="Tabelacomgrade"/>
        <w:tblW w:w="9180" w:type="dxa"/>
        <w:tblLook w:val="01E0" w:firstRow="1" w:lastRow="1" w:firstColumn="1" w:lastColumn="1" w:noHBand="0" w:noVBand="0"/>
      </w:tblPr>
      <w:tblGrid>
        <w:gridCol w:w="679"/>
        <w:gridCol w:w="2548"/>
        <w:gridCol w:w="1701"/>
        <w:gridCol w:w="992"/>
        <w:gridCol w:w="1276"/>
        <w:gridCol w:w="1984"/>
      </w:tblGrid>
      <w:tr w:rsidR="00B700A9" w:rsidRPr="00D2389F" w:rsidTr="00D2389F">
        <w:tc>
          <w:tcPr>
            <w:tcW w:w="679" w:type="dxa"/>
            <w:tcBorders>
              <w:top w:val="single" w:sz="4" w:space="0" w:color="auto"/>
              <w:left w:val="single" w:sz="4" w:space="0" w:color="auto"/>
              <w:bottom w:val="single" w:sz="4" w:space="0" w:color="auto"/>
              <w:right w:val="single" w:sz="4" w:space="0" w:color="auto"/>
            </w:tcBorders>
            <w:hideMark/>
          </w:tcPr>
          <w:p w:rsidR="00B700A9" w:rsidRPr="00D2389F" w:rsidRDefault="00B700A9" w:rsidP="00C10B2C">
            <w:pPr>
              <w:pStyle w:val="SemEspaamento"/>
              <w:jc w:val="both"/>
              <w:rPr>
                <w:rFonts w:asciiTheme="minorHAnsi" w:hAnsiTheme="minorHAnsi"/>
                <w:sz w:val="16"/>
                <w:szCs w:val="16"/>
              </w:rPr>
            </w:pPr>
            <w:r w:rsidRPr="00D2389F">
              <w:rPr>
                <w:rFonts w:asciiTheme="minorHAnsi" w:hAnsiTheme="minorHAnsi"/>
                <w:sz w:val="16"/>
                <w:szCs w:val="16"/>
              </w:rPr>
              <w:t>LOTE</w:t>
            </w:r>
          </w:p>
        </w:tc>
        <w:tc>
          <w:tcPr>
            <w:tcW w:w="2548" w:type="dxa"/>
            <w:tcBorders>
              <w:top w:val="single" w:sz="4" w:space="0" w:color="auto"/>
              <w:left w:val="single" w:sz="4" w:space="0" w:color="auto"/>
              <w:bottom w:val="single" w:sz="4" w:space="0" w:color="auto"/>
              <w:right w:val="single" w:sz="4" w:space="0" w:color="auto"/>
            </w:tcBorders>
            <w:hideMark/>
          </w:tcPr>
          <w:p w:rsidR="00B700A9" w:rsidRPr="00D2389F" w:rsidRDefault="00B700A9" w:rsidP="00C10B2C">
            <w:pPr>
              <w:pStyle w:val="SemEspaamento"/>
              <w:jc w:val="both"/>
              <w:rPr>
                <w:rFonts w:asciiTheme="minorHAnsi" w:hAnsiTheme="minorHAnsi"/>
                <w:sz w:val="16"/>
                <w:szCs w:val="16"/>
              </w:rPr>
            </w:pPr>
            <w:r w:rsidRPr="00D2389F">
              <w:rPr>
                <w:rFonts w:asciiTheme="minorHAnsi" w:hAnsiTheme="minorHAnsi"/>
                <w:sz w:val="16"/>
                <w:szCs w:val="16"/>
              </w:rPr>
              <w:t>EMPRESA VENCEDORA</w:t>
            </w:r>
          </w:p>
        </w:tc>
        <w:tc>
          <w:tcPr>
            <w:tcW w:w="1701" w:type="dxa"/>
            <w:tcBorders>
              <w:top w:val="single" w:sz="4" w:space="0" w:color="auto"/>
              <w:left w:val="single" w:sz="4" w:space="0" w:color="auto"/>
              <w:bottom w:val="single" w:sz="4" w:space="0" w:color="auto"/>
              <w:right w:val="single" w:sz="4" w:space="0" w:color="auto"/>
            </w:tcBorders>
            <w:hideMark/>
          </w:tcPr>
          <w:p w:rsidR="00B700A9" w:rsidRPr="00D2389F" w:rsidRDefault="00B700A9" w:rsidP="00C10B2C">
            <w:pPr>
              <w:pStyle w:val="SemEspaamento"/>
              <w:jc w:val="both"/>
              <w:rPr>
                <w:rFonts w:asciiTheme="minorHAnsi" w:hAnsiTheme="minorHAnsi"/>
                <w:sz w:val="16"/>
                <w:szCs w:val="16"/>
              </w:rPr>
            </w:pPr>
            <w:r w:rsidRPr="00D2389F">
              <w:rPr>
                <w:rFonts w:asciiTheme="minorHAnsi" w:hAnsiTheme="minorHAnsi"/>
                <w:sz w:val="16"/>
                <w:szCs w:val="16"/>
              </w:rPr>
              <w:t>CNPJ</w:t>
            </w:r>
          </w:p>
        </w:tc>
        <w:tc>
          <w:tcPr>
            <w:tcW w:w="992" w:type="dxa"/>
            <w:tcBorders>
              <w:top w:val="single" w:sz="4" w:space="0" w:color="auto"/>
              <w:left w:val="single" w:sz="4" w:space="0" w:color="auto"/>
              <w:bottom w:val="single" w:sz="4" w:space="0" w:color="auto"/>
              <w:right w:val="single" w:sz="4" w:space="0" w:color="auto"/>
            </w:tcBorders>
          </w:tcPr>
          <w:p w:rsidR="00B700A9" w:rsidRPr="00D2389F" w:rsidRDefault="00B700A9" w:rsidP="00C10B2C">
            <w:pPr>
              <w:pStyle w:val="SemEspaamento"/>
              <w:jc w:val="both"/>
              <w:rPr>
                <w:rFonts w:asciiTheme="minorHAnsi" w:hAnsiTheme="minorHAnsi"/>
                <w:sz w:val="16"/>
                <w:szCs w:val="16"/>
              </w:rPr>
            </w:pPr>
            <w:r w:rsidRPr="00D2389F">
              <w:rPr>
                <w:rFonts w:asciiTheme="minorHAnsi" w:hAnsiTheme="minorHAnsi"/>
                <w:sz w:val="16"/>
                <w:szCs w:val="16"/>
              </w:rPr>
              <w:t>VALOR R$</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eastAsia="MS Mincho" w:hAnsiTheme="minorHAnsi" w:cs="MS Mincho"/>
                <w:sz w:val="16"/>
                <w:szCs w:val="16"/>
              </w:rPr>
            </w:pPr>
            <w:r w:rsidRPr="00D2389F">
              <w:rPr>
                <w:rFonts w:asciiTheme="minorHAnsi" w:hAnsiTheme="minorHAnsi"/>
                <w:sz w:val="16"/>
                <w:szCs w:val="16"/>
              </w:rPr>
              <w:t xml:space="preserve">CONTRATO </w:t>
            </w:r>
            <w:proofErr w:type="spellStart"/>
            <w:r w:rsidRPr="00D2389F">
              <w:rPr>
                <w:rFonts w:asciiTheme="minorHAnsi" w:hAnsiTheme="minorHAnsi"/>
                <w:sz w:val="16"/>
                <w:szCs w:val="16"/>
              </w:rPr>
              <w:t>N.</w:t>
            </w:r>
            <w:r w:rsidRPr="00D2389F">
              <w:rPr>
                <w:rFonts w:asciiTheme="minorHAnsi" w:eastAsia="MS Mincho" w:hAnsiTheme="minorHAnsi" w:cs="MS Mincho"/>
                <w:sz w:val="16"/>
                <w:szCs w:val="16"/>
              </w:rPr>
              <w:t>ª</w:t>
            </w:r>
            <w:proofErr w:type="spellEnd"/>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C10B2C">
            <w:pPr>
              <w:pStyle w:val="SemEspaamento"/>
              <w:jc w:val="both"/>
              <w:rPr>
                <w:rFonts w:asciiTheme="minorHAnsi" w:hAnsiTheme="minorHAnsi"/>
                <w:sz w:val="16"/>
                <w:szCs w:val="16"/>
              </w:rPr>
            </w:pPr>
            <w:r w:rsidRPr="00D2389F">
              <w:rPr>
                <w:rFonts w:asciiTheme="minorHAnsi" w:hAnsiTheme="minorHAnsi"/>
                <w:sz w:val="16"/>
                <w:szCs w:val="16"/>
              </w:rPr>
              <w:t>VIGÊNCIA DO CONTRATO</w:t>
            </w:r>
          </w:p>
        </w:tc>
      </w:tr>
      <w:tr w:rsidR="00B700A9" w:rsidRPr="00D2389F" w:rsidTr="00D2389F">
        <w:tc>
          <w:tcPr>
            <w:tcW w:w="679"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01</w:t>
            </w:r>
          </w:p>
        </w:tc>
        <w:tc>
          <w:tcPr>
            <w:tcW w:w="2548"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 xml:space="preserve">CIDO </w:t>
            </w:r>
            <w:proofErr w:type="gramStart"/>
            <w:r w:rsidRPr="00D2389F">
              <w:rPr>
                <w:rFonts w:asciiTheme="minorHAnsi" w:hAnsiTheme="minorHAnsi" w:cstheme="minorHAnsi"/>
                <w:sz w:val="16"/>
                <w:szCs w:val="16"/>
              </w:rPr>
              <w:t>AUTO POSTO</w:t>
            </w:r>
            <w:proofErr w:type="gramEnd"/>
            <w:r w:rsidRPr="00D2389F">
              <w:rPr>
                <w:rFonts w:asciiTheme="minorHAnsi" w:hAnsiTheme="minorHAnsi" w:cstheme="minorHAnsi"/>
                <w:sz w:val="16"/>
                <w:szCs w:val="16"/>
              </w:rPr>
              <w:t xml:space="preserve"> EIRELI - ME</w:t>
            </w:r>
          </w:p>
        </w:tc>
        <w:tc>
          <w:tcPr>
            <w:tcW w:w="1701"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16.984.514/0001-69</w:t>
            </w:r>
          </w:p>
        </w:tc>
        <w:tc>
          <w:tcPr>
            <w:tcW w:w="992"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R$ 3,08</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hAnsiTheme="minorHAnsi" w:cstheme="minorHAnsi"/>
                <w:sz w:val="16"/>
                <w:szCs w:val="16"/>
              </w:rPr>
            </w:pPr>
            <w:r w:rsidRPr="00D2389F">
              <w:rPr>
                <w:rFonts w:asciiTheme="minorHAnsi" w:hAnsiTheme="minorHAnsi" w:cstheme="minorHAnsi"/>
                <w:sz w:val="16"/>
                <w:szCs w:val="16"/>
              </w:rPr>
              <w:t>003/2017</w:t>
            </w:r>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07/03/17 a 07/03/2018</w:t>
            </w:r>
          </w:p>
        </w:tc>
      </w:tr>
      <w:tr w:rsidR="00B700A9" w:rsidRPr="00D2389F" w:rsidTr="00D2389F">
        <w:tc>
          <w:tcPr>
            <w:tcW w:w="679"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02</w:t>
            </w:r>
          </w:p>
        </w:tc>
        <w:tc>
          <w:tcPr>
            <w:tcW w:w="2548"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proofErr w:type="gramStart"/>
            <w:r w:rsidRPr="00D2389F">
              <w:rPr>
                <w:rFonts w:asciiTheme="minorHAnsi" w:hAnsiTheme="minorHAnsi" w:cstheme="minorHAnsi"/>
                <w:sz w:val="16"/>
                <w:szCs w:val="16"/>
              </w:rPr>
              <w:t>AUTO POSTO</w:t>
            </w:r>
            <w:proofErr w:type="gramEnd"/>
            <w:r w:rsidRPr="00D2389F">
              <w:rPr>
                <w:rFonts w:asciiTheme="minorHAnsi" w:hAnsiTheme="minorHAnsi" w:cstheme="minorHAnsi"/>
                <w:sz w:val="16"/>
                <w:szCs w:val="16"/>
              </w:rPr>
              <w:t xml:space="preserve"> ANAVIAR LTDA</w:t>
            </w:r>
          </w:p>
        </w:tc>
        <w:tc>
          <w:tcPr>
            <w:tcW w:w="1701"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03.036.406/0001-12</w:t>
            </w:r>
          </w:p>
        </w:tc>
        <w:tc>
          <w:tcPr>
            <w:tcW w:w="992" w:type="dxa"/>
            <w:tcBorders>
              <w:top w:val="single" w:sz="4" w:space="0" w:color="auto"/>
              <w:left w:val="single" w:sz="4" w:space="0" w:color="auto"/>
              <w:bottom w:val="single" w:sz="4" w:space="0" w:color="auto"/>
              <w:right w:val="single" w:sz="4" w:space="0" w:color="auto"/>
            </w:tcBorders>
            <w:vAlign w:val="bottom"/>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R$ 3,79</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hAnsiTheme="minorHAnsi" w:cstheme="minorHAnsi"/>
                <w:sz w:val="16"/>
                <w:szCs w:val="16"/>
              </w:rPr>
            </w:pPr>
            <w:r w:rsidRPr="00D2389F">
              <w:rPr>
                <w:rFonts w:asciiTheme="minorHAnsi" w:hAnsiTheme="minorHAnsi" w:cstheme="minorHAnsi"/>
                <w:sz w:val="16"/>
                <w:szCs w:val="16"/>
              </w:rPr>
              <w:t>002/2017</w:t>
            </w:r>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07/03/17 a 07/03/2018</w:t>
            </w:r>
          </w:p>
        </w:tc>
      </w:tr>
      <w:tr w:rsidR="00B700A9" w:rsidRPr="00D2389F" w:rsidTr="00D2389F">
        <w:tc>
          <w:tcPr>
            <w:tcW w:w="679"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03</w:t>
            </w:r>
          </w:p>
        </w:tc>
        <w:tc>
          <w:tcPr>
            <w:tcW w:w="2548"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proofErr w:type="gramStart"/>
            <w:r w:rsidRPr="00D2389F">
              <w:rPr>
                <w:rFonts w:asciiTheme="minorHAnsi" w:hAnsiTheme="minorHAnsi" w:cstheme="minorHAnsi"/>
                <w:sz w:val="16"/>
                <w:szCs w:val="16"/>
              </w:rPr>
              <w:t>AUTO POSTO</w:t>
            </w:r>
            <w:proofErr w:type="gramEnd"/>
            <w:r w:rsidRPr="00D2389F">
              <w:rPr>
                <w:rFonts w:asciiTheme="minorHAnsi" w:hAnsiTheme="minorHAnsi" w:cstheme="minorHAnsi"/>
                <w:sz w:val="16"/>
                <w:szCs w:val="16"/>
              </w:rPr>
              <w:t xml:space="preserve"> ANAVIAR LTDA</w:t>
            </w:r>
          </w:p>
        </w:tc>
        <w:tc>
          <w:tcPr>
            <w:tcW w:w="1701"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03.036.406/0001-12</w:t>
            </w:r>
          </w:p>
        </w:tc>
        <w:tc>
          <w:tcPr>
            <w:tcW w:w="992" w:type="dxa"/>
            <w:tcBorders>
              <w:top w:val="single" w:sz="4" w:space="0" w:color="auto"/>
              <w:left w:val="single" w:sz="4" w:space="0" w:color="auto"/>
              <w:bottom w:val="single" w:sz="4" w:space="0" w:color="auto"/>
              <w:right w:val="single" w:sz="4" w:space="0" w:color="auto"/>
            </w:tcBorders>
            <w:vAlign w:val="bottom"/>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R$ 2,94</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hAnsiTheme="minorHAnsi" w:cstheme="minorHAnsi"/>
                <w:sz w:val="16"/>
                <w:szCs w:val="16"/>
              </w:rPr>
            </w:pPr>
            <w:r w:rsidRPr="00D2389F">
              <w:rPr>
                <w:rFonts w:asciiTheme="minorHAnsi" w:hAnsiTheme="minorHAnsi" w:cstheme="minorHAnsi"/>
                <w:sz w:val="16"/>
                <w:szCs w:val="16"/>
              </w:rPr>
              <w:t>002/2017</w:t>
            </w:r>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07/03/17 a 07/03/2018</w:t>
            </w:r>
          </w:p>
        </w:tc>
      </w:tr>
      <w:tr w:rsidR="00B700A9" w:rsidRPr="00D2389F" w:rsidTr="00D2389F">
        <w:tc>
          <w:tcPr>
            <w:tcW w:w="679"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04</w:t>
            </w:r>
          </w:p>
        </w:tc>
        <w:tc>
          <w:tcPr>
            <w:tcW w:w="2548"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 xml:space="preserve">CIDO </w:t>
            </w:r>
            <w:proofErr w:type="gramStart"/>
            <w:r w:rsidRPr="00D2389F">
              <w:rPr>
                <w:rFonts w:asciiTheme="minorHAnsi" w:hAnsiTheme="minorHAnsi" w:cstheme="minorHAnsi"/>
                <w:sz w:val="16"/>
                <w:szCs w:val="16"/>
              </w:rPr>
              <w:t>AUTO POSTO</w:t>
            </w:r>
            <w:proofErr w:type="gramEnd"/>
            <w:r w:rsidRPr="00D2389F">
              <w:rPr>
                <w:rFonts w:asciiTheme="minorHAnsi" w:hAnsiTheme="minorHAnsi" w:cstheme="minorHAnsi"/>
                <w:sz w:val="16"/>
                <w:szCs w:val="16"/>
              </w:rPr>
              <w:t xml:space="preserve"> EIRELI - ME</w:t>
            </w:r>
          </w:p>
        </w:tc>
        <w:tc>
          <w:tcPr>
            <w:tcW w:w="1701"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16.984.514/0001-69</w:t>
            </w:r>
          </w:p>
        </w:tc>
        <w:tc>
          <w:tcPr>
            <w:tcW w:w="992" w:type="dxa"/>
            <w:tcBorders>
              <w:top w:val="single" w:sz="4" w:space="0" w:color="auto"/>
              <w:left w:val="single" w:sz="4" w:space="0" w:color="auto"/>
              <w:bottom w:val="single" w:sz="4" w:space="0" w:color="auto"/>
              <w:right w:val="single" w:sz="4" w:space="0" w:color="auto"/>
            </w:tcBorders>
            <w:vAlign w:val="bottom"/>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R$ 3,08</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hAnsiTheme="minorHAnsi" w:cstheme="minorHAnsi"/>
                <w:sz w:val="16"/>
                <w:szCs w:val="16"/>
              </w:rPr>
            </w:pPr>
            <w:r w:rsidRPr="00D2389F">
              <w:rPr>
                <w:rFonts w:asciiTheme="minorHAnsi" w:hAnsiTheme="minorHAnsi" w:cstheme="minorHAnsi"/>
                <w:sz w:val="16"/>
                <w:szCs w:val="16"/>
              </w:rPr>
              <w:t>003/2017</w:t>
            </w:r>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07/03/17 a 07/03/2018</w:t>
            </w:r>
          </w:p>
        </w:tc>
      </w:tr>
      <w:tr w:rsidR="00B700A9" w:rsidRPr="00D2389F" w:rsidTr="00D2389F">
        <w:tc>
          <w:tcPr>
            <w:tcW w:w="679"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05</w:t>
            </w:r>
          </w:p>
        </w:tc>
        <w:tc>
          <w:tcPr>
            <w:tcW w:w="2548"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 xml:space="preserve">CIDO </w:t>
            </w:r>
            <w:proofErr w:type="gramStart"/>
            <w:r w:rsidRPr="00D2389F">
              <w:rPr>
                <w:rFonts w:asciiTheme="minorHAnsi" w:hAnsiTheme="minorHAnsi" w:cstheme="minorHAnsi"/>
                <w:sz w:val="16"/>
                <w:szCs w:val="16"/>
              </w:rPr>
              <w:t>AUTO POSTO</w:t>
            </w:r>
            <w:proofErr w:type="gramEnd"/>
            <w:r w:rsidRPr="00D2389F">
              <w:rPr>
                <w:rFonts w:asciiTheme="minorHAnsi" w:hAnsiTheme="minorHAnsi" w:cstheme="minorHAnsi"/>
                <w:sz w:val="16"/>
                <w:szCs w:val="16"/>
              </w:rPr>
              <w:t xml:space="preserve"> EIRELI - ME</w:t>
            </w:r>
          </w:p>
        </w:tc>
        <w:tc>
          <w:tcPr>
            <w:tcW w:w="1701"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16.984.514/0001-69</w:t>
            </w:r>
          </w:p>
        </w:tc>
        <w:tc>
          <w:tcPr>
            <w:tcW w:w="992" w:type="dxa"/>
            <w:tcBorders>
              <w:top w:val="single" w:sz="4" w:space="0" w:color="auto"/>
              <w:left w:val="single" w:sz="4" w:space="0" w:color="auto"/>
              <w:bottom w:val="single" w:sz="4" w:space="0" w:color="auto"/>
              <w:right w:val="single" w:sz="4" w:space="0" w:color="auto"/>
            </w:tcBorders>
            <w:vAlign w:val="bottom"/>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R$ 46,00</w:t>
            </w:r>
          </w:p>
        </w:tc>
        <w:tc>
          <w:tcPr>
            <w:tcW w:w="1276" w:type="dxa"/>
            <w:tcBorders>
              <w:top w:val="single" w:sz="4" w:space="0" w:color="auto"/>
              <w:left w:val="single" w:sz="4" w:space="0" w:color="auto"/>
              <w:bottom w:val="single" w:sz="4" w:space="0" w:color="auto"/>
              <w:right w:val="single" w:sz="4" w:space="0" w:color="auto"/>
            </w:tcBorders>
          </w:tcPr>
          <w:p w:rsidR="00B700A9" w:rsidRPr="00D2389F" w:rsidRDefault="00B700A9" w:rsidP="00D2389F">
            <w:pPr>
              <w:pStyle w:val="SemEspaamento"/>
              <w:jc w:val="center"/>
              <w:rPr>
                <w:rFonts w:asciiTheme="minorHAnsi" w:hAnsiTheme="minorHAnsi" w:cstheme="minorHAnsi"/>
                <w:sz w:val="16"/>
                <w:szCs w:val="16"/>
              </w:rPr>
            </w:pPr>
            <w:r w:rsidRPr="00D2389F">
              <w:rPr>
                <w:rFonts w:asciiTheme="minorHAnsi" w:hAnsiTheme="minorHAnsi" w:cstheme="minorHAnsi"/>
                <w:sz w:val="16"/>
                <w:szCs w:val="16"/>
              </w:rPr>
              <w:t>003/2016</w:t>
            </w:r>
          </w:p>
        </w:tc>
        <w:tc>
          <w:tcPr>
            <w:tcW w:w="1984" w:type="dxa"/>
            <w:tcBorders>
              <w:top w:val="single" w:sz="4" w:space="0" w:color="auto"/>
              <w:left w:val="single" w:sz="4" w:space="0" w:color="auto"/>
              <w:bottom w:val="single" w:sz="4" w:space="0" w:color="auto"/>
              <w:right w:val="single" w:sz="4" w:space="0" w:color="auto"/>
            </w:tcBorders>
          </w:tcPr>
          <w:p w:rsidR="00B700A9" w:rsidRPr="00D2389F" w:rsidRDefault="00B700A9" w:rsidP="00B700A9">
            <w:pPr>
              <w:pStyle w:val="SemEspaamento"/>
              <w:jc w:val="both"/>
              <w:rPr>
                <w:rFonts w:asciiTheme="minorHAnsi" w:hAnsiTheme="minorHAnsi" w:cstheme="minorHAnsi"/>
                <w:sz w:val="16"/>
                <w:szCs w:val="16"/>
              </w:rPr>
            </w:pPr>
            <w:r w:rsidRPr="00D2389F">
              <w:rPr>
                <w:rFonts w:asciiTheme="minorHAnsi" w:hAnsiTheme="minorHAnsi" w:cstheme="minorHAnsi"/>
                <w:sz w:val="16"/>
                <w:szCs w:val="16"/>
              </w:rPr>
              <w:t>07/03/17 a 07/03/2018</w:t>
            </w:r>
          </w:p>
        </w:tc>
      </w:tr>
    </w:tbl>
    <w:p w:rsidR="00B700A9" w:rsidRPr="00D2389F" w:rsidRDefault="00B700A9" w:rsidP="00B700A9">
      <w:pPr>
        <w:pStyle w:val="SemEspaamento"/>
        <w:jc w:val="both"/>
        <w:rPr>
          <w:rFonts w:asciiTheme="minorHAnsi" w:hAnsiTheme="minorHAnsi"/>
          <w:b/>
          <w:sz w:val="16"/>
          <w:szCs w:val="16"/>
        </w:rPr>
      </w:pPr>
      <w:r w:rsidRPr="00D2389F">
        <w:rPr>
          <w:rFonts w:asciiTheme="minorHAnsi" w:hAnsiTheme="minorHAnsi"/>
          <w:b/>
          <w:sz w:val="16"/>
          <w:szCs w:val="16"/>
        </w:rPr>
        <w:t xml:space="preserve">JUSTIFICATIVA CONTRATAÇÃO: </w:t>
      </w:r>
      <w:r w:rsidRPr="00D2389F">
        <w:rPr>
          <w:rFonts w:asciiTheme="minorHAnsi" w:hAnsiTheme="minorHAnsi"/>
          <w:sz w:val="16"/>
          <w:szCs w:val="16"/>
        </w:rPr>
        <w:t>Conf</w:t>
      </w:r>
      <w:r w:rsidR="00BF6377" w:rsidRPr="00D2389F">
        <w:rPr>
          <w:rFonts w:asciiTheme="minorHAnsi" w:hAnsiTheme="minorHAnsi"/>
          <w:sz w:val="16"/>
          <w:szCs w:val="16"/>
        </w:rPr>
        <w:t>.</w:t>
      </w:r>
      <w:r w:rsidRPr="00D2389F">
        <w:rPr>
          <w:rFonts w:asciiTheme="minorHAnsi" w:hAnsiTheme="minorHAnsi"/>
          <w:sz w:val="16"/>
          <w:szCs w:val="16"/>
        </w:rPr>
        <w:t xml:space="preserve"> </w:t>
      </w:r>
      <w:r w:rsidR="00BF6377" w:rsidRPr="00D2389F">
        <w:rPr>
          <w:rFonts w:asciiTheme="minorHAnsi" w:hAnsiTheme="minorHAnsi"/>
          <w:sz w:val="16"/>
          <w:szCs w:val="16"/>
        </w:rPr>
        <w:t>O</w:t>
      </w:r>
      <w:r w:rsidRPr="00D2389F">
        <w:rPr>
          <w:rFonts w:asciiTheme="minorHAnsi" w:hAnsiTheme="minorHAnsi"/>
          <w:sz w:val="16"/>
          <w:szCs w:val="16"/>
        </w:rPr>
        <w:t>f</w:t>
      </w:r>
      <w:r w:rsidR="00BF6377" w:rsidRPr="00D2389F">
        <w:rPr>
          <w:rFonts w:asciiTheme="minorHAnsi" w:hAnsiTheme="minorHAnsi"/>
          <w:sz w:val="16"/>
          <w:szCs w:val="16"/>
        </w:rPr>
        <w:t>.</w:t>
      </w:r>
      <w:r w:rsidRPr="00D2389F">
        <w:rPr>
          <w:rFonts w:asciiTheme="minorHAnsi" w:hAnsiTheme="minorHAnsi"/>
          <w:sz w:val="16"/>
          <w:szCs w:val="16"/>
        </w:rPr>
        <w:t xml:space="preserve"> </w:t>
      </w:r>
      <w:r w:rsidR="00BF6377" w:rsidRPr="00D2389F">
        <w:rPr>
          <w:rFonts w:asciiTheme="minorHAnsi" w:hAnsiTheme="minorHAnsi"/>
          <w:sz w:val="16"/>
          <w:szCs w:val="16"/>
        </w:rPr>
        <w:t>02</w:t>
      </w:r>
      <w:r w:rsidRPr="00D2389F">
        <w:rPr>
          <w:rFonts w:asciiTheme="minorHAnsi" w:hAnsiTheme="minorHAnsi"/>
          <w:sz w:val="16"/>
          <w:szCs w:val="16"/>
        </w:rPr>
        <w:t>/01/1</w:t>
      </w:r>
      <w:r w:rsidR="00BF6377" w:rsidRPr="00D2389F">
        <w:rPr>
          <w:rFonts w:asciiTheme="minorHAnsi" w:hAnsiTheme="minorHAnsi"/>
          <w:sz w:val="16"/>
          <w:szCs w:val="16"/>
        </w:rPr>
        <w:t>7</w:t>
      </w:r>
      <w:r w:rsidRPr="00D2389F">
        <w:rPr>
          <w:rFonts w:asciiTheme="minorHAnsi" w:hAnsiTheme="minorHAnsi"/>
          <w:sz w:val="16"/>
          <w:szCs w:val="16"/>
        </w:rPr>
        <w:t xml:space="preserve"> do</w:t>
      </w:r>
      <w:r w:rsidR="00BF6377" w:rsidRPr="00D2389F">
        <w:rPr>
          <w:rFonts w:asciiTheme="minorHAnsi" w:hAnsiTheme="minorHAnsi"/>
          <w:sz w:val="16"/>
          <w:szCs w:val="16"/>
        </w:rPr>
        <w:t>s</w:t>
      </w:r>
      <w:r w:rsidRPr="00D2389F">
        <w:rPr>
          <w:rFonts w:asciiTheme="minorHAnsi" w:hAnsiTheme="minorHAnsi"/>
          <w:sz w:val="16"/>
          <w:szCs w:val="16"/>
        </w:rPr>
        <w:t xml:space="preserve"> senhor</w:t>
      </w:r>
      <w:r w:rsidR="00BF6377" w:rsidRPr="00D2389F">
        <w:rPr>
          <w:rFonts w:asciiTheme="minorHAnsi" w:hAnsiTheme="minorHAnsi"/>
          <w:sz w:val="16"/>
          <w:szCs w:val="16"/>
        </w:rPr>
        <w:t xml:space="preserve">es: Wagner L.O. Martins, </w:t>
      </w:r>
      <w:proofErr w:type="spellStart"/>
      <w:r w:rsidR="00BF6377" w:rsidRPr="00D2389F">
        <w:rPr>
          <w:rFonts w:asciiTheme="minorHAnsi" w:hAnsiTheme="minorHAnsi"/>
          <w:sz w:val="16"/>
          <w:szCs w:val="16"/>
        </w:rPr>
        <w:t>Evanir</w:t>
      </w:r>
      <w:proofErr w:type="spellEnd"/>
      <w:r w:rsidR="00BF6377" w:rsidRPr="00D2389F">
        <w:rPr>
          <w:rFonts w:asciiTheme="minorHAnsi" w:hAnsiTheme="minorHAnsi"/>
          <w:sz w:val="16"/>
          <w:szCs w:val="16"/>
        </w:rPr>
        <w:t xml:space="preserve"> Pereira e Milene </w:t>
      </w:r>
      <w:proofErr w:type="spellStart"/>
      <w:r w:rsidR="00BF6377" w:rsidRPr="00D2389F">
        <w:rPr>
          <w:rFonts w:asciiTheme="minorHAnsi" w:hAnsiTheme="minorHAnsi"/>
          <w:sz w:val="16"/>
          <w:szCs w:val="16"/>
        </w:rPr>
        <w:t>Zampieri</w:t>
      </w:r>
      <w:proofErr w:type="spellEnd"/>
      <w:r w:rsidRPr="00D2389F">
        <w:rPr>
          <w:rFonts w:asciiTheme="minorHAnsi" w:hAnsiTheme="minorHAnsi"/>
          <w:sz w:val="16"/>
          <w:szCs w:val="16"/>
        </w:rPr>
        <w:t>.</w:t>
      </w:r>
    </w:p>
    <w:p w:rsidR="00B700A9" w:rsidRPr="00D2389F" w:rsidRDefault="00B700A9" w:rsidP="00BF6377">
      <w:pPr>
        <w:pStyle w:val="SemEspaamento"/>
        <w:jc w:val="both"/>
        <w:rPr>
          <w:rFonts w:asciiTheme="minorHAnsi" w:hAnsiTheme="minorHAnsi"/>
          <w:b/>
          <w:sz w:val="16"/>
          <w:szCs w:val="16"/>
        </w:rPr>
      </w:pPr>
      <w:r w:rsidRPr="00D2389F">
        <w:rPr>
          <w:rFonts w:asciiTheme="minorHAnsi" w:hAnsiTheme="minorHAnsi"/>
          <w:b/>
          <w:sz w:val="16"/>
          <w:szCs w:val="16"/>
        </w:rPr>
        <w:t xml:space="preserve">JUSTIFICATIVA DA ESCOLHA DO FORNECEDOR: </w:t>
      </w:r>
      <w:r w:rsidRPr="00D2389F">
        <w:rPr>
          <w:rFonts w:asciiTheme="minorHAnsi" w:hAnsiTheme="minorHAnsi"/>
          <w:sz w:val="16"/>
          <w:szCs w:val="16"/>
        </w:rPr>
        <w:t>MENOR PREÇO POR LOTE</w:t>
      </w:r>
      <w:r w:rsidR="00D2389F" w:rsidRPr="00D2389F">
        <w:rPr>
          <w:rFonts w:asciiTheme="minorHAnsi" w:hAnsiTheme="minorHAnsi"/>
          <w:sz w:val="16"/>
          <w:szCs w:val="16"/>
        </w:rPr>
        <w:t xml:space="preserve"> - </w:t>
      </w:r>
      <w:r w:rsidR="00BF6377" w:rsidRPr="00D2389F">
        <w:rPr>
          <w:rFonts w:asciiTheme="minorHAnsi" w:hAnsiTheme="minorHAnsi"/>
          <w:b/>
          <w:sz w:val="16"/>
          <w:szCs w:val="16"/>
        </w:rPr>
        <w:t xml:space="preserve">PARECER JURÍDICO: </w:t>
      </w:r>
      <w:r w:rsidR="00BF6377" w:rsidRPr="00D2389F">
        <w:rPr>
          <w:rFonts w:asciiTheme="minorHAnsi" w:hAnsiTheme="minorHAnsi"/>
          <w:sz w:val="16"/>
          <w:szCs w:val="16"/>
        </w:rPr>
        <w:t xml:space="preserve">ALYSSON </w:t>
      </w:r>
      <w:proofErr w:type="gramStart"/>
      <w:r w:rsidR="00BF6377" w:rsidRPr="00D2389F">
        <w:rPr>
          <w:rFonts w:asciiTheme="minorHAnsi" w:hAnsiTheme="minorHAnsi"/>
          <w:sz w:val="16"/>
          <w:szCs w:val="16"/>
        </w:rPr>
        <w:t>H.V.</w:t>
      </w:r>
      <w:proofErr w:type="gramEnd"/>
      <w:r w:rsidR="00BF6377" w:rsidRPr="00D2389F">
        <w:rPr>
          <w:rFonts w:asciiTheme="minorHAnsi" w:hAnsiTheme="minorHAnsi"/>
          <w:sz w:val="16"/>
          <w:szCs w:val="16"/>
        </w:rPr>
        <w:t>ROCHA</w:t>
      </w:r>
      <w:r w:rsidR="00BF6377" w:rsidRPr="00D2389F">
        <w:rPr>
          <w:rFonts w:asciiTheme="minorHAnsi" w:hAnsiTheme="minorHAnsi"/>
          <w:b/>
          <w:sz w:val="16"/>
          <w:szCs w:val="16"/>
        </w:rPr>
        <w:t xml:space="preserve"> - EDITAL:</w:t>
      </w:r>
      <w:r w:rsidR="00BF6377" w:rsidRPr="00D2389F">
        <w:rPr>
          <w:rFonts w:asciiTheme="minorHAnsi" w:hAnsiTheme="minorHAnsi"/>
          <w:sz w:val="16"/>
          <w:szCs w:val="16"/>
        </w:rPr>
        <w:t xml:space="preserve"> 23/01/2017</w:t>
      </w:r>
      <w:r w:rsidR="00BF6377" w:rsidRPr="00D2389F">
        <w:rPr>
          <w:rFonts w:asciiTheme="minorHAnsi" w:hAnsiTheme="minorHAnsi"/>
          <w:b/>
          <w:sz w:val="16"/>
          <w:szCs w:val="16"/>
        </w:rPr>
        <w:t xml:space="preserve"> – JULGAMENTO: </w:t>
      </w:r>
      <w:r w:rsidR="00BF6377" w:rsidRPr="00D2389F">
        <w:rPr>
          <w:rFonts w:asciiTheme="minorHAnsi" w:hAnsiTheme="minorHAnsi"/>
          <w:sz w:val="16"/>
          <w:szCs w:val="16"/>
        </w:rPr>
        <w:t>07/02/2017.</w:t>
      </w:r>
      <w:r w:rsidR="00D2389F" w:rsidRPr="00D2389F">
        <w:rPr>
          <w:rFonts w:asciiTheme="minorHAnsi" w:hAnsiTheme="minorHAnsi"/>
          <w:sz w:val="16"/>
          <w:szCs w:val="16"/>
        </w:rPr>
        <w:t xml:space="preserve"> </w:t>
      </w:r>
      <w:r w:rsidR="00BF6377" w:rsidRPr="00D2389F">
        <w:rPr>
          <w:rFonts w:asciiTheme="minorHAnsi" w:hAnsiTheme="minorHAnsi"/>
          <w:b/>
          <w:sz w:val="16"/>
          <w:szCs w:val="16"/>
        </w:rPr>
        <w:t xml:space="preserve">HOMOLOGAÇÃO: </w:t>
      </w:r>
      <w:r w:rsidR="00BF6377" w:rsidRPr="00D2389F">
        <w:rPr>
          <w:rFonts w:asciiTheme="minorHAnsi" w:hAnsiTheme="minorHAnsi"/>
          <w:sz w:val="16"/>
          <w:szCs w:val="16"/>
        </w:rPr>
        <w:t>WAGNER LUIZ OLIVEIRA MARTINS – 09/02/17 – A</w:t>
      </w:r>
      <w:r w:rsidR="00BF6377" w:rsidRPr="00D2389F">
        <w:rPr>
          <w:rFonts w:asciiTheme="minorHAnsi" w:hAnsiTheme="minorHAnsi"/>
          <w:b/>
          <w:sz w:val="16"/>
          <w:szCs w:val="16"/>
        </w:rPr>
        <w:t>DJUDICAÇÃO</w:t>
      </w:r>
      <w:r w:rsidR="00BF6377" w:rsidRPr="00D2389F">
        <w:rPr>
          <w:rFonts w:asciiTheme="minorHAnsi" w:hAnsiTheme="minorHAnsi"/>
          <w:sz w:val="16"/>
          <w:szCs w:val="16"/>
        </w:rPr>
        <w:t xml:space="preserve">: FAYÇAL M.CHAMMA JUNIOR- </w:t>
      </w:r>
      <w:proofErr w:type="gramStart"/>
      <w:r w:rsidR="00BF6377" w:rsidRPr="00D2389F">
        <w:rPr>
          <w:rFonts w:asciiTheme="minorHAnsi" w:hAnsiTheme="minorHAnsi"/>
          <w:sz w:val="16"/>
          <w:szCs w:val="16"/>
        </w:rPr>
        <w:t>09/02/17.</w:t>
      </w:r>
      <w:proofErr w:type="gramEnd"/>
      <w:r w:rsidR="00BF6377" w:rsidRPr="00D2389F">
        <w:rPr>
          <w:rFonts w:asciiTheme="minorHAnsi" w:hAnsiTheme="minorHAnsi"/>
          <w:b/>
          <w:sz w:val="16"/>
          <w:szCs w:val="16"/>
        </w:rPr>
        <w:t xml:space="preserve">PUBLICAÇÕES AVISO: </w:t>
      </w:r>
      <w:r w:rsidR="00BF6377" w:rsidRPr="00D2389F">
        <w:rPr>
          <w:rFonts w:asciiTheme="minorHAnsi" w:hAnsiTheme="minorHAnsi"/>
          <w:sz w:val="16"/>
          <w:szCs w:val="16"/>
        </w:rPr>
        <w:t>SITE DO MUNICÍPIO 26/01/17 – TCE-PR: 26/01/17 – DIÁRIO OFICIAL DO MUNICÍPIO: 26/01/17</w:t>
      </w:r>
      <w:r w:rsidRPr="00D2389F">
        <w:rPr>
          <w:rFonts w:asciiTheme="minorHAnsi" w:hAnsiTheme="minorHAnsi"/>
          <w:b/>
          <w:sz w:val="16"/>
          <w:szCs w:val="16"/>
        </w:rPr>
        <w:t>.</w:t>
      </w:r>
    </w:p>
    <w:p w:rsidR="00B700A9" w:rsidRPr="00D2389F" w:rsidRDefault="00B700A9" w:rsidP="00B700A9">
      <w:pPr>
        <w:pStyle w:val="SemEspaamento"/>
        <w:jc w:val="center"/>
        <w:rPr>
          <w:rFonts w:asciiTheme="minorHAnsi" w:hAnsiTheme="minorHAnsi"/>
          <w:sz w:val="16"/>
          <w:szCs w:val="16"/>
        </w:rPr>
      </w:pPr>
      <w:proofErr w:type="spellStart"/>
      <w:r w:rsidRPr="00D2389F">
        <w:rPr>
          <w:rFonts w:asciiTheme="minorHAnsi" w:hAnsiTheme="minorHAnsi"/>
          <w:sz w:val="16"/>
          <w:szCs w:val="16"/>
        </w:rPr>
        <w:t>Fayçal</w:t>
      </w:r>
      <w:proofErr w:type="spellEnd"/>
      <w:r w:rsidRPr="00D2389F">
        <w:rPr>
          <w:rFonts w:asciiTheme="minorHAnsi" w:hAnsiTheme="minorHAnsi"/>
          <w:sz w:val="16"/>
          <w:szCs w:val="16"/>
        </w:rPr>
        <w:t xml:space="preserve"> </w:t>
      </w:r>
      <w:proofErr w:type="spellStart"/>
      <w:r w:rsidRPr="00D2389F">
        <w:rPr>
          <w:rFonts w:asciiTheme="minorHAnsi" w:hAnsiTheme="minorHAnsi"/>
          <w:sz w:val="16"/>
          <w:szCs w:val="16"/>
        </w:rPr>
        <w:t>Melhem</w:t>
      </w:r>
      <w:proofErr w:type="spellEnd"/>
      <w:r w:rsidRPr="00D2389F">
        <w:rPr>
          <w:rFonts w:asciiTheme="minorHAnsi" w:hAnsiTheme="minorHAnsi"/>
          <w:sz w:val="16"/>
          <w:szCs w:val="16"/>
        </w:rPr>
        <w:t xml:space="preserve"> </w:t>
      </w:r>
      <w:proofErr w:type="spellStart"/>
      <w:r w:rsidRPr="00D2389F">
        <w:rPr>
          <w:rFonts w:asciiTheme="minorHAnsi" w:hAnsiTheme="minorHAnsi"/>
          <w:sz w:val="16"/>
          <w:szCs w:val="16"/>
        </w:rPr>
        <w:t>Chamma</w:t>
      </w:r>
      <w:proofErr w:type="spellEnd"/>
      <w:r w:rsidRPr="00D2389F">
        <w:rPr>
          <w:rFonts w:asciiTheme="minorHAnsi" w:hAnsiTheme="minorHAnsi"/>
          <w:sz w:val="16"/>
          <w:szCs w:val="16"/>
        </w:rPr>
        <w:t xml:space="preserve"> Junior</w:t>
      </w:r>
      <w:r w:rsidR="00D2389F">
        <w:rPr>
          <w:rFonts w:asciiTheme="minorHAnsi" w:hAnsiTheme="minorHAnsi"/>
          <w:sz w:val="16"/>
          <w:szCs w:val="16"/>
        </w:rPr>
        <w:t xml:space="preserve"> -</w:t>
      </w:r>
      <w:bookmarkStart w:id="0" w:name="_GoBack"/>
      <w:bookmarkEnd w:id="0"/>
      <w:r w:rsidRPr="00D2389F">
        <w:rPr>
          <w:rFonts w:asciiTheme="minorHAnsi" w:hAnsiTheme="minorHAnsi"/>
          <w:sz w:val="16"/>
          <w:szCs w:val="16"/>
        </w:rPr>
        <w:t>Pregoeiro Municipal</w:t>
      </w:r>
    </w:p>
    <w:p w:rsidR="00B700A9" w:rsidRPr="004E510B" w:rsidRDefault="00B700A9" w:rsidP="00B700A9">
      <w:pPr>
        <w:pStyle w:val="SemEspaamento"/>
        <w:jc w:val="both"/>
        <w:rPr>
          <w:sz w:val="18"/>
          <w:szCs w:val="18"/>
        </w:rPr>
      </w:pPr>
    </w:p>
    <w:p w:rsidR="00B700A9" w:rsidRPr="004E510B" w:rsidRDefault="00B700A9" w:rsidP="00B700A9">
      <w:pPr>
        <w:pStyle w:val="SemEspaamento"/>
        <w:jc w:val="both"/>
        <w:rPr>
          <w:sz w:val="18"/>
          <w:szCs w:val="18"/>
        </w:rPr>
      </w:pPr>
    </w:p>
    <w:p w:rsidR="00B700A9" w:rsidRPr="008B4022" w:rsidRDefault="00B700A9" w:rsidP="00B700A9">
      <w:pPr>
        <w:pStyle w:val="SemEspaamento"/>
        <w:jc w:val="center"/>
        <w:rPr>
          <w:rFonts w:cs="Tahoma"/>
          <w:b/>
          <w:sz w:val="18"/>
          <w:szCs w:val="18"/>
        </w:rPr>
      </w:pPr>
      <w:r>
        <w:rPr>
          <w:rFonts w:cs="Tahoma"/>
          <w:b/>
          <w:sz w:val="18"/>
          <w:szCs w:val="18"/>
        </w:rPr>
        <w:t>.</w:t>
      </w:r>
    </w:p>
    <w:p w:rsidR="00B700A9" w:rsidRPr="00AC6EA5" w:rsidRDefault="00B700A9" w:rsidP="00B700A9">
      <w:pPr>
        <w:pStyle w:val="SemEspaamento"/>
        <w:jc w:val="both"/>
        <w:rPr>
          <w:sz w:val="18"/>
          <w:szCs w:val="18"/>
        </w:rPr>
      </w:pPr>
    </w:p>
    <w:p w:rsidR="00B700A9" w:rsidRPr="00AC6EA5" w:rsidRDefault="00B700A9" w:rsidP="00B700A9">
      <w:pPr>
        <w:pStyle w:val="SemEspaamento"/>
        <w:rPr>
          <w:sz w:val="18"/>
          <w:szCs w:val="18"/>
        </w:rPr>
      </w:pPr>
    </w:p>
    <w:p w:rsidR="00B700A9" w:rsidRPr="00AC6EA5" w:rsidRDefault="00B700A9" w:rsidP="00B700A9">
      <w:pPr>
        <w:pStyle w:val="SemEspaamento"/>
        <w:rPr>
          <w:sz w:val="18"/>
          <w:szCs w:val="18"/>
        </w:rPr>
      </w:pPr>
    </w:p>
    <w:p w:rsidR="00B700A9" w:rsidRPr="00AC6EA5" w:rsidRDefault="00B700A9" w:rsidP="00B700A9">
      <w:pPr>
        <w:pStyle w:val="SemEspaamento"/>
        <w:rPr>
          <w:sz w:val="18"/>
          <w:szCs w:val="18"/>
        </w:rPr>
      </w:pPr>
    </w:p>
    <w:p w:rsidR="00B700A9" w:rsidRPr="00AC6EA5" w:rsidRDefault="00B700A9" w:rsidP="00B700A9">
      <w:pPr>
        <w:ind w:right="-376"/>
        <w:jc w:val="center"/>
        <w:rPr>
          <w:rFonts w:ascii="Tahoma" w:hAnsi="Tahoma" w:cs="Tahoma"/>
          <w:b/>
          <w:sz w:val="18"/>
          <w:szCs w:val="18"/>
        </w:rPr>
      </w:pPr>
    </w:p>
    <w:p w:rsidR="00B700A9" w:rsidRPr="003B2D84" w:rsidRDefault="00B700A9" w:rsidP="00B700A9">
      <w:pPr>
        <w:ind w:right="-376"/>
        <w:jc w:val="center"/>
        <w:rPr>
          <w:rFonts w:ascii="Tahoma" w:hAnsi="Tahoma" w:cs="Tahoma"/>
          <w:b/>
          <w:sz w:val="18"/>
          <w:szCs w:val="18"/>
        </w:rPr>
      </w:pPr>
    </w:p>
    <w:p w:rsidR="00B700A9" w:rsidRPr="003B2D84" w:rsidRDefault="00B700A9" w:rsidP="00B700A9">
      <w:pPr>
        <w:rPr>
          <w:sz w:val="18"/>
          <w:szCs w:val="18"/>
        </w:rPr>
      </w:pPr>
    </w:p>
    <w:p w:rsidR="00B700A9" w:rsidRPr="003B2D84" w:rsidRDefault="00B700A9" w:rsidP="00B700A9">
      <w:pPr>
        <w:rPr>
          <w:sz w:val="18"/>
          <w:szCs w:val="18"/>
        </w:rPr>
      </w:pPr>
    </w:p>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B700A9" w:rsidRDefault="00B700A9" w:rsidP="00B700A9"/>
    <w:p w:rsidR="00780BEB" w:rsidRDefault="00780BEB"/>
    <w:sectPr w:rsidR="00780BEB" w:rsidSect="00107630">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4E" w:rsidRDefault="0039124E">
      <w:pPr>
        <w:spacing w:after="0" w:line="240" w:lineRule="auto"/>
      </w:pPr>
      <w:r>
        <w:separator/>
      </w:r>
    </w:p>
  </w:endnote>
  <w:endnote w:type="continuationSeparator" w:id="0">
    <w:p w:rsidR="0039124E" w:rsidRDefault="0039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39124E">
    <w:pPr>
      <w:pStyle w:val="Rodap"/>
      <w:pBdr>
        <w:bottom w:val="single" w:sz="12" w:space="1" w:color="auto"/>
      </w:pBdr>
      <w:jc w:val="center"/>
      <w:rPr>
        <w:sz w:val="20"/>
      </w:rPr>
    </w:pPr>
  </w:p>
  <w:p w:rsidR="00107630" w:rsidRDefault="00B700A9">
    <w:pPr>
      <w:pStyle w:val="Rodap"/>
      <w:jc w:val="center"/>
      <w:rPr>
        <w:rFonts w:ascii="Tahoma" w:hAnsi="Tahoma" w:cs="Tahoma"/>
      </w:rPr>
    </w:pPr>
    <w:r>
      <w:rPr>
        <w:rFonts w:ascii="Tahoma" w:hAnsi="Tahoma" w:cs="Tahoma"/>
      </w:rPr>
      <w:t>Rua Paraná 983 – Caixa Postal: 15 – CEP: 86.490-000 – Fone/Fax: (043) 3551-8320.</w:t>
    </w:r>
  </w:p>
  <w:p w:rsidR="00107630" w:rsidRDefault="00B700A9">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4E" w:rsidRDefault="0039124E">
      <w:pPr>
        <w:spacing w:after="0" w:line="240" w:lineRule="auto"/>
      </w:pPr>
      <w:r>
        <w:separator/>
      </w:r>
    </w:p>
  </w:footnote>
  <w:footnote w:type="continuationSeparator" w:id="0">
    <w:p w:rsidR="0039124E" w:rsidRDefault="00391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B700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7630" w:rsidRDefault="00B700A9">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39124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3A"/>
    <w:rsid w:val="00095B30"/>
    <w:rsid w:val="0039124E"/>
    <w:rsid w:val="004E6584"/>
    <w:rsid w:val="00780BEB"/>
    <w:rsid w:val="00B4613A"/>
    <w:rsid w:val="00B700A9"/>
    <w:rsid w:val="00BF6377"/>
    <w:rsid w:val="00D23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700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00A9"/>
    <w:rPr>
      <w:rFonts w:ascii="Times New Roman" w:eastAsia="Times New Roman" w:hAnsi="Times New Roman" w:cs="Times New Roman"/>
      <w:sz w:val="24"/>
      <w:szCs w:val="24"/>
      <w:lang w:eastAsia="pt-BR"/>
    </w:rPr>
  </w:style>
  <w:style w:type="paragraph" w:styleId="Rodap">
    <w:name w:val="footer"/>
    <w:basedOn w:val="Normal"/>
    <w:link w:val="RodapChar"/>
    <w:rsid w:val="00B700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700A9"/>
    <w:rPr>
      <w:rFonts w:ascii="Times New Roman" w:eastAsia="Times New Roman" w:hAnsi="Times New Roman" w:cs="Times New Roman"/>
      <w:sz w:val="24"/>
      <w:szCs w:val="24"/>
      <w:lang w:eastAsia="pt-BR"/>
    </w:rPr>
  </w:style>
  <w:style w:type="character" w:styleId="Hyperlink">
    <w:name w:val="Hyperlink"/>
    <w:basedOn w:val="Fontepargpadro"/>
    <w:rsid w:val="00B700A9"/>
    <w:rPr>
      <w:color w:val="0000FF"/>
      <w:u w:val="single"/>
    </w:rPr>
  </w:style>
  <w:style w:type="paragraph" w:styleId="SemEspaamento">
    <w:name w:val="No Spacing"/>
    <w:link w:val="SemEspaamentoChar"/>
    <w:uiPriority w:val="1"/>
    <w:qFormat/>
    <w:rsid w:val="00B700A9"/>
    <w:pPr>
      <w:spacing w:after="0" w:line="240" w:lineRule="auto"/>
    </w:pPr>
    <w:rPr>
      <w:rFonts w:ascii="Calibri" w:eastAsia="Calibri" w:hAnsi="Calibri" w:cs="Times New Roman"/>
    </w:rPr>
  </w:style>
  <w:style w:type="table" w:styleId="Tabelacomgrade">
    <w:name w:val="Table Grid"/>
    <w:basedOn w:val="Tabelanormal"/>
    <w:uiPriority w:val="59"/>
    <w:rsid w:val="00B700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B700A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700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00A9"/>
    <w:rPr>
      <w:rFonts w:ascii="Times New Roman" w:eastAsia="Times New Roman" w:hAnsi="Times New Roman" w:cs="Times New Roman"/>
      <w:sz w:val="24"/>
      <w:szCs w:val="24"/>
      <w:lang w:eastAsia="pt-BR"/>
    </w:rPr>
  </w:style>
  <w:style w:type="paragraph" w:styleId="Rodap">
    <w:name w:val="footer"/>
    <w:basedOn w:val="Normal"/>
    <w:link w:val="RodapChar"/>
    <w:rsid w:val="00B700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700A9"/>
    <w:rPr>
      <w:rFonts w:ascii="Times New Roman" w:eastAsia="Times New Roman" w:hAnsi="Times New Roman" w:cs="Times New Roman"/>
      <w:sz w:val="24"/>
      <w:szCs w:val="24"/>
      <w:lang w:eastAsia="pt-BR"/>
    </w:rPr>
  </w:style>
  <w:style w:type="character" w:styleId="Hyperlink">
    <w:name w:val="Hyperlink"/>
    <w:basedOn w:val="Fontepargpadro"/>
    <w:rsid w:val="00B700A9"/>
    <w:rPr>
      <w:color w:val="0000FF"/>
      <w:u w:val="single"/>
    </w:rPr>
  </w:style>
  <w:style w:type="paragraph" w:styleId="SemEspaamento">
    <w:name w:val="No Spacing"/>
    <w:link w:val="SemEspaamentoChar"/>
    <w:uiPriority w:val="1"/>
    <w:qFormat/>
    <w:rsid w:val="00B700A9"/>
    <w:pPr>
      <w:spacing w:after="0" w:line="240" w:lineRule="auto"/>
    </w:pPr>
    <w:rPr>
      <w:rFonts w:ascii="Calibri" w:eastAsia="Calibri" w:hAnsi="Calibri" w:cs="Times New Roman"/>
    </w:rPr>
  </w:style>
  <w:style w:type="table" w:styleId="Tabelacomgrade">
    <w:name w:val="Table Grid"/>
    <w:basedOn w:val="Tabelanormal"/>
    <w:uiPriority w:val="59"/>
    <w:rsid w:val="00B700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B70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1406</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2017-07-21T11:58:00Z</dcterms:created>
  <dcterms:modified xsi:type="dcterms:W3CDTF">2017-08-15T11:23:00Z</dcterms:modified>
</cp:coreProperties>
</file>